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14" w:rsidRPr="001E3B14" w:rsidRDefault="001E3B14" w:rsidP="005F3EB2">
      <w:pPr>
        <w:spacing w:after="360"/>
        <w:jc w:val="center"/>
        <w:rPr>
          <w:b/>
          <w:sz w:val="24"/>
        </w:rPr>
      </w:pPr>
      <w:r w:rsidRPr="001E3B14">
        <w:rPr>
          <w:b/>
          <w:sz w:val="24"/>
        </w:rPr>
        <w:t>Wymogi edytorskie do czasopisma „Challenger – magazyn Młodych Ekonomistów”</w:t>
      </w:r>
    </w:p>
    <w:p w:rsidR="00DB2820" w:rsidRPr="00DB2820" w:rsidRDefault="00DB2820" w:rsidP="005F3EB2">
      <w:pPr>
        <w:jc w:val="both"/>
      </w:pPr>
      <w:r>
        <w:rPr>
          <w:b/>
        </w:rPr>
        <w:t xml:space="preserve">Termin na oddanie artykułu – </w:t>
      </w:r>
      <w:r>
        <w:t xml:space="preserve">bezwzględny termin na oddanie artykułu to 15 </w:t>
      </w:r>
      <w:r w:rsidR="00CF33F2">
        <w:t>marc</w:t>
      </w:r>
      <w:r w:rsidR="0066317B">
        <w:t>a dla numerów wiosennych oraz 15 października dla numerów zimowych.</w:t>
      </w:r>
      <w:r>
        <w:t xml:space="preserve"> Artykuł powinien być kompletny i ostateczny oraz powinien zostać sprawdzony przez opiekuna naukowego. </w:t>
      </w:r>
      <w:r w:rsidR="00682435">
        <w:t>N</w:t>
      </w:r>
      <w:r>
        <w:t xml:space="preserve">a adres </w:t>
      </w:r>
      <w:r w:rsidRPr="001E3B14">
        <w:t>kontakt@challenger.org.pl</w:t>
      </w:r>
      <w:r>
        <w:t xml:space="preserve"> </w:t>
      </w:r>
      <w:r w:rsidR="00682435">
        <w:t xml:space="preserve">należy wysłać artykuł w pliku </w:t>
      </w:r>
      <w:proofErr w:type="spellStart"/>
      <w:r w:rsidR="00682435">
        <w:t>word</w:t>
      </w:r>
      <w:proofErr w:type="spellEnd"/>
      <w:r w:rsidR="00682435">
        <w:t>, zdjęcie autora</w:t>
      </w:r>
      <w:r w:rsidR="001E3B14">
        <w:t xml:space="preserve"> (typu legitymacyjne)</w:t>
      </w:r>
      <w:r w:rsidR="00682435">
        <w:t xml:space="preserve"> oraz następujące informacje</w:t>
      </w:r>
      <w:r w:rsidR="008D1CE8">
        <w:t>, które znajdą się przy imieniu i nazwisku autora</w:t>
      </w:r>
      <w:r w:rsidR="00E26BCF">
        <w:t xml:space="preserve"> (aktualne na dzień oddania artykułu)</w:t>
      </w:r>
      <w:r w:rsidR="00682435">
        <w:t xml:space="preserve">: </w:t>
      </w:r>
      <w:r w:rsidR="008D1CE8">
        <w:t xml:space="preserve">adres e-mail, </w:t>
      </w:r>
      <w:r w:rsidR="00682435">
        <w:t xml:space="preserve">rok studiów, stopień studiów, wydział i kierunek, imię i nazwisko opiekuna naukowego artykułu. Do redaktora magazynu mgr Jakuba </w:t>
      </w:r>
      <w:proofErr w:type="spellStart"/>
      <w:r w:rsidR="00682435">
        <w:t>Sawulskiego</w:t>
      </w:r>
      <w:proofErr w:type="spellEnd"/>
      <w:r w:rsidR="00682435">
        <w:t xml:space="preserve"> (pokój 210C, dostępny w godzinach dyżurów) należy dostarczyć wersję papierową artykułu, oświadczenie o samodzielnym napisaniu pracy i zgodę opiekuna naukowego na umieszczenie jego nazwiska przy artykule (oba pisma załączono w mailu).</w:t>
      </w:r>
    </w:p>
    <w:p w:rsidR="00D20B74" w:rsidRDefault="00DB2820" w:rsidP="005F3EB2">
      <w:pPr>
        <w:jc w:val="both"/>
      </w:pPr>
      <w:r w:rsidRPr="00DB2820">
        <w:rPr>
          <w:b/>
        </w:rPr>
        <w:t>Opiekun naukowy</w:t>
      </w:r>
      <w:r>
        <w:t xml:space="preserve"> – każdy artykuł musi mieć opiekuna naukowego ze stopniem minimum doktora. Imię i nazwisko opiekuna naukowego zostanie umieszczone przy informacji o autorze artykułu, na co o</w:t>
      </w:r>
      <w:r w:rsidR="00682435">
        <w:t>piekun naukowy musi wyrazić pisemną zgodę.</w:t>
      </w:r>
    </w:p>
    <w:p w:rsidR="00682435" w:rsidRDefault="00682435" w:rsidP="001E3B14">
      <w:pPr>
        <w:jc w:val="both"/>
      </w:pPr>
      <w:r w:rsidRPr="00682435">
        <w:rPr>
          <w:b/>
        </w:rPr>
        <w:t>Czcionka i objętość artykułu</w:t>
      </w:r>
      <w:r>
        <w:rPr>
          <w:b/>
        </w:rPr>
        <w:t xml:space="preserve"> – </w:t>
      </w:r>
      <w:r>
        <w:t>artykuł</w:t>
      </w:r>
      <w:r w:rsidR="008D1CE8">
        <w:t xml:space="preserve"> włącznie z bibliografią powinien mieć 5</w:t>
      </w:r>
      <w:r>
        <w:t>-8 stron</w:t>
      </w:r>
      <w:r w:rsidR="00E26BCF">
        <w:t xml:space="preserve"> w programie </w:t>
      </w:r>
      <w:proofErr w:type="spellStart"/>
      <w:r w:rsidR="00E26BCF">
        <w:t>word</w:t>
      </w:r>
      <w:proofErr w:type="spellEnd"/>
      <w:r>
        <w:t>, czcio</w:t>
      </w:r>
      <w:r w:rsidR="008D1CE8">
        <w:t>nka TNR 12, odstępy 1,5 wiersza, marginesy 2,5 cm z każdej strony.</w:t>
      </w:r>
      <w:r w:rsidR="001E3B14">
        <w:t xml:space="preserve"> Prosimy nie wstawiać tzw. twardych spacji.</w:t>
      </w:r>
      <w:r w:rsidR="00F84086">
        <w:t xml:space="preserve"> Prosimy o używanie skrótu r. zamiast słów rok/roku.</w:t>
      </w:r>
    </w:p>
    <w:p w:rsidR="00CB3B36" w:rsidRDefault="00CB3B36" w:rsidP="0066317B">
      <w:pPr>
        <w:spacing w:after="0"/>
        <w:jc w:val="both"/>
      </w:pPr>
      <w:r>
        <w:rPr>
          <w:b/>
        </w:rPr>
        <w:t xml:space="preserve">Przypisy – </w:t>
      </w:r>
      <w:r>
        <w:t>przypisy harwardzkie zgodnie z</w:t>
      </w:r>
      <w:r w:rsidR="008D1CE8">
        <w:t>: „Załącznik</w:t>
      </w:r>
      <w:r>
        <w:t xml:space="preserve"> do Zarządzenia nr 39/2011 Rektora Uniwersytetu Ekonomicznego w Poznaniu” (dostępne online).</w:t>
      </w:r>
      <w:r w:rsidR="0066317B">
        <w:t xml:space="preserve"> Na końcu artykułu proszę zawrzeć bibliografię. Proszę zwrócić uwagę na zachowanie spójności pomiędzy przypisami w tekście a bibliografią – w b</w:t>
      </w:r>
      <w:bookmarkStart w:id="0" w:name="_GoBack"/>
      <w:bookmarkEnd w:id="0"/>
      <w:r w:rsidR="0066317B">
        <w:t>ibliografii powinny znaleźć się tylko te pozycje, do których autor odnosi się w przypisach w tekście.</w:t>
      </w:r>
    </w:p>
    <w:p w:rsidR="0066317B" w:rsidRDefault="0066317B" w:rsidP="0066317B">
      <w:pPr>
        <w:spacing w:after="0"/>
        <w:jc w:val="both"/>
      </w:pPr>
    </w:p>
    <w:p w:rsidR="005F3EB2" w:rsidRPr="005F3EB2" w:rsidRDefault="00E26BCF" w:rsidP="001E3B14">
      <w:pPr>
        <w:jc w:val="both"/>
      </w:pPr>
      <w:r w:rsidRPr="00E26BCF">
        <w:rPr>
          <w:b/>
        </w:rPr>
        <w:t>Wprowadzenie, śródtytuły</w:t>
      </w:r>
      <w:r w:rsidR="008D1CE8">
        <w:rPr>
          <w:b/>
        </w:rPr>
        <w:t>,</w:t>
      </w:r>
      <w:r w:rsidRPr="00E26BCF">
        <w:rPr>
          <w:b/>
        </w:rPr>
        <w:t xml:space="preserve"> podsumowanie</w:t>
      </w:r>
      <w:r w:rsidR="008D1CE8">
        <w:rPr>
          <w:b/>
        </w:rPr>
        <w:t>, bibliografia</w:t>
      </w:r>
      <w:r>
        <w:rPr>
          <w:b/>
        </w:rPr>
        <w:t xml:space="preserve"> – </w:t>
      </w:r>
      <w:r>
        <w:t>artykuł powinien rozpoczynać się krótkim 2-3 zdaniowym wprowadzeniem w temat (patrz pogrubione początki artykułów w pierwszym numerze). Artykuł powinien być oddzielony 2-4 śr</w:t>
      </w:r>
      <w:r w:rsidR="008D1CE8">
        <w:t>ódtytułami. Artykuł powinien zawierać</w:t>
      </w:r>
      <w:r>
        <w:t xml:space="preserve"> po</w:t>
      </w:r>
      <w:r w:rsidR="008D1CE8">
        <w:t>dsumowanie</w:t>
      </w:r>
      <w:r w:rsidR="00641378">
        <w:t xml:space="preserve"> i </w:t>
      </w:r>
      <w:r w:rsidR="00A35116" w:rsidRPr="00A35116">
        <w:rPr>
          <w:b/>
        </w:rPr>
        <w:t>ułożoną</w:t>
      </w:r>
      <w:r w:rsidR="00A35116">
        <w:t xml:space="preserve"> </w:t>
      </w:r>
      <w:r w:rsidR="00A35116" w:rsidRPr="00A35116">
        <w:rPr>
          <w:b/>
        </w:rPr>
        <w:t>alfabetycznie</w:t>
      </w:r>
      <w:r w:rsidR="00A35116">
        <w:t xml:space="preserve"> </w:t>
      </w:r>
      <w:r w:rsidR="00641378">
        <w:t>bibliografię (bibliografia</w:t>
      </w:r>
      <w:r w:rsidR="008D1CE8">
        <w:t xml:space="preserve"> zgodnie z: „Załącznik do Zarządzenia nr 39/2011 Rektora Uniwersytetu Ekonomicznego w Poznaniu”</w:t>
      </w:r>
      <w:r w:rsidR="00641378">
        <w:t>)</w:t>
      </w:r>
      <w:r w:rsidR="008D1CE8">
        <w:t>.</w:t>
      </w:r>
    </w:p>
    <w:p w:rsidR="008D1CE8" w:rsidRDefault="00E26BCF" w:rsidP="001E3B14">
      <w:pPr>
        <w:jc w:val="both"/>
      </w:pPr>
      <w:r w:rsidRPr="008D1CE8">
        <w:rPr>
          <w:b/>
        </w:rPr>
        <w:t>Korekta autorska</w:t>
      </w:r>
      <w:r>
        <w:t xml:space="preserve"> –</w:t>
      </w:r>
      <w:r w:rsidR="005F3EB2">
        <w:t xml:space="preserve"> redakcja zastrzega sobie prawo do </w:t>
      </w:r>
      <w:r w:rsidRPr="00E26BCF">
        <w:t>dokonywania skrótów, wprowadzania poprawek stylistycznych i redakcyjnych oraz zmian w tytule artykułu</w:t>
      </w:r>
      <w:r w:rsidR="008D1CE8">
        <w:t>. Po otrzymaniu artykułu redakcja naniesie wymienione powyżej uwagi, które autor będzie zobowiązany uzupełnić</w:t>
      </w:r>
      <w:r w:rsidR="00641378">
        <w:t>/zaakceptować w ciągu 7</w:t>
      </w:r>
      <w:r w:rsidR="008D1CE8">
        <w:t xml:space="preserve"> dni od ich otrzymania.</w:t>
      </w:r>
    </w:p>
    <w:p w:rsidR="005F3EB2" w:rsidRDefault="005F3EB2" w:rsidP="001E3B14">
      <w:pPr>
        <w:jc w:val="both"/>
        <w:rPr>
          <w:b/>
        </w:rPr>
      </w:pPr>
      <w:r>
        <w:rPr>
          <w:b/>
        </w:rPr>
        <w:t>Prawo nieprzyjęcia artykułu do publikacji</w:t>
      </w:r>
      <w:r>
        <w:t xml:space="preserve"> – r</w:t>
      </w:r>
      <w:r w:rsidRPr="00E26BCF">
        <w:t>edakcja zastrzega sobie prawo nieprzyjęcia artykułu do publikacji</w:t>
      </w:r>
      <w:r>
        <w:t xml:space="preserve"> jeżeli zdaniem redakcji nie będzie on spełniał wymogów merytorycznych i stylistycznych.</w:t>
      </w:r>
    </w:p>
    <w:p w:rsidR="008D1CE8" w:rsidRPr="008D1CE8" w:rsidRDefault="008D1CE8" w:rsidP="001E3B14">
      <w:pPr>
        <w:jc w:val="both"/>
      </w:pPr>
      <w:r w:rsidRPr="008D1CE8">
        <w:rPr>
          <w:b/>
        </w:rPr>
        <w:t>Tekst nie może być wcześniej publikowany ani zgłoszony do publikacji w innym czasopiśmie</w:t>
      </w:r>
      <w:r>
        <w:t xml:space="preserve"> (w artykule można wykorzystywać badania z własnych prac licencjackich/magisterskich, jednak treść artykułu nie powinna być kopią „słowo w słowo” pracy dyplomowej).</w:t>
      </w:r>
    </w:p>
    <w:p w:rsidR="008D1CE8" w:rsidRPr="001E3B14" w:rsidRDefault="001E3B14" w:rsidP="001E3B14">
      <w:pPr>
        <w:jc w:val="both"/>
      </w:pPr>
      <w:r w:rsidRPr="001E3B14">
        <w:rPr>
          <w:b/>
        </w:rPr>
        <w:t>Możliwość konsultacji z redaktorem</w:t>
      </w:r>
      <w:r>
        <w:rPr>
          <w:b/>
        </w:rPr>
        <w:t xml:space="preserve"> – </w:t>
      </w:r>
      <w:r w:rsidR="002952EA">
        <w:t xml:space="preserve">istnieje możliwość konsultowania koncepcji oraz treści artykułu z redaktorem magazynu mgr Jakubem </w:t>
      </w:r>
      <w:proofErr w:type="spellStart"/>
      <w:r w:rsidR="002952EA">
        <w:t>Sawulskim</w:t>
      </w:r>
      <w:proofErr w:type="spellEnd"/>
      <w:r w:rsidR="00F84086">
        <w:t xml:space="preserve"> (także w czasie wakacji)</w:t>
      </w:r>
      <w:r w:rsidR="002952EA">
        <w:t>. W tym celu n</w:t>
      </w:r>
      <w:r w:rsidR="00F84086">
        <w:t>ależy umówić spotkanie mailowo – jakub.sawulski@ue.poznan.pl</w:t>
      </w:r>
      <w:r w:rsidR="002952EA">
        <w:t>.</w:t>
      </w:r>
    </w:p>
    <w:sectPr w:rsidR="008D1CE8" w:rsidRPr="001E3B14" w:rsidSect="0066317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05B17"/>
    <w:multiLevelType w:val="hybridMultilevel"/>
    <w:tmpl w:val="C1CC5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2E"/>
    <w:rsid w:val="001E3B14"/>
    <w:rsid w:val="002952EA"/>
    <w:rsid w:val="005F3EB2"/>
    <w:rsid w:val="00632E13"/>
    <w:rsid w:val="00641378"/>
    <w:rsid w:val="0066317B"/>
    <w:rsid w:val="00682435"/>
    <w:rsid w:val="00897A2E"/>
    <w:rsid w:val="008D1CE8"/>
    <w:rsid w:val="00A35116"/>
    <w:rsid w:val="00CB3B36"/>
    <w:rsid w:val="00CF33F2"/>
    <w:rsid w:val="00D20B74"/>
    <w:rsid w:val="00DB2820"/>
    <w:rsid w:val="00E26BCF"/>
    <w:rsid w:val="00F8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8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2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8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2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Sawulski</dc:creator>
  <cp:keywords/>
  <dc:description/>
  <cp:lastModifiedBy>Jakub Sawulski</cp:lastModifiedBy>
  <cp:revision>16</cp:revision>
  <dcterms:created xsi:type="dcterms:W3CDTF">2015-07-08T16:37:00Z</dcterms:created>
  <dcterms:modified xsi:type="dcterms:W3CDTF">2016-05-23T10:26:00Z</dcterms:modified>
</cp:coreProperties>
</file>